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12" w:rsidRPr="007552C0" w:rsidRDefault="005D4012" w:rsidP="005D4012">
      <w:pPr>
        <w:rPr>
          <w:rFonts w:ascii="Sylfaen" w:eastAsia="Sylfaen" w:hAnsi="Sylfaen"/>
          <w:color w:val="000000"/>
          <w:lang w:val="ka-GE"/>
        </w:rPr>
      </w:pPr>
      <w:r w:rsidRPr="007552C0">
        <w:rPr>
          <w:rFonts w:ascii="Sylfaen" w:eastAsia="Sylfaen" w:hAnsi="Sylfaen"/>
          <w:color w:val="000000"/>
          <w:lang w:val="ka-GE"/>
        </w:rPr>
        <w:t xml:space="preserve">    2. მე-15 მუხლი</w:t>
      </w:r>
      <w:r w:rsidR="007552C0" w:rsidRPr="007552C0">
        <w:rPr>
          <w:rFonts w:ascii="Sylfaen" w:eastAsia="Sylfaen" w:hAnsi="Sylfaen"/>
          <w:color w:val="000000"/>
          <w:lang w:val="ka-GE"/>
        </w:rPr>
        <w:t>ს</w:t>
      </w:r>
      <w:r w:rsidRPr="007552C0">
        <w:rPr>
          <w:rFonts w:ascii="Sylfaen" w:eastAsia="Sylfaen" w:hAnsi="Sylfaen"/>
          <w:color w:val="000000"/>
          <w:lang w:val="ka-GE"/>
        </w:rPr>
        <w:t xml:space="preserve">  6.11</w:t>
      </w:r>
      <w:r w:rsidR="007552C0" w:rsidRPr="007552C0">
        <w:rPr>
          <w:rFonts w:ascii="Sylfaen" w:eastAsia="Sylfaen" w:hAnsi="Sylfaen"/>
          <w:color w:val="000000"/>
          <w:lang w:val="ka-GE"/>
        </w:rPr>
        <w:t>-ით</w:t>
      </w:r>
      <w:r w:rsidRPr="007552C0">
        <w:rPr>
          <w:rFonts w:ascii="Sylfaen" w:eastAsia="Sylfaen" w:hAnsi="Sylfaen"/>
          <w:color w:val="000000"/>
          <w:lang w:val="ka-GE"/>
        </w:rPr>
        <w:t xml:space="preserve"> </w:t>
      </w:r>
      <w:r w:rsidR="00E11107" w:rsidRPr="007552C0">
        <w:rPr>
          <w:rFonts w:ascii="Sylfaen" w:eastAsia="Sylfaen" w:hAnsi="Sylfaen"/>
          <w:color w:val="000000"/>
          <w:lang w:val="ka-GE"/>
        </w:rPr>
        <w:t>განსაზღვრული</w:t>
      </w:r>
      <w:r w:rsidR="00E11107" w:rsidRPr="007552C0">
        <w:rPr>
          <w:rFonts w:ascii="Sylfaen" w:eastAsia="Sylfaen" w:hAnsi="Sylfaen"/>
          <w:color w:val="000000"/>
        </w:rPr>
        <w:t xml:space="preserve"> </w:t>
      </w:r>
      <w:r w:rsidR="007552C0" w:rsidRPr="007552C0">
        <w:rPr>
          <w:rFonts w:ascii="Sylfaen" w:eastAsia="Sylfaen" w:hAnsi="Sylfaen"/>
          <w:color w:val="000000"/>
          <w:lang w:val="ka-GE"/>
        </w:rPr>
        <w:t xml:space="preserve">კოდი </w:t>
      </w:r>
      <w:r w:rsidR="00E11107" w:rsidRPr="007552C0">
        <w:rPr>
          <w:rFonts w:ascii="Sylfaen" w:eastAsia="Sylfaen" w:hAnsi="Sylfaen"/>
          <w:color w:val="000000"/>
          <w:lang w:val="ka-GE"/>
        </w:rPr>
        <w:t xml:space="preserve">„6.11 </w:t>
      </w:r>
      <w:r w:rsidR="00CD4137" w:rsidRPr="007552C0">
        <w:rPr>
          <w:rFonts w:ascii="Sylfaen" w:eastAsia="Sylfaen" w:hAnsi="Sylfaen"/>
          <w:color w:val="000000"/>
          <w:lang w:val="ka-GE"/>
        </w:rPr>
        <w:t xml:space="preserve">პერსონალურ მონაცემთა დაცვის ინსპექტორის აპარატი </w:t>
      </w:r>
      <w:r w:rsidRPr="007552C0">
        <w:rPr>
          <w:rFonts w:ascii="Sylfaen" w:eastAsia="Sylfaen" w:hAnsi="Sylfaen"/>
          <w:color w:val="000000"/>
          <w:lang w:val="ka-GE"/>
        </w:rPr>
        <w:t>(პროგრამული კოდი 51 00)</w:t>
      </w:r>
      <w:r w:rsidR="00E11107" w:rsidRPr="007552C0">
        <w:rPr>
          <w:rFonts w:ascii="Sylfaen" w:eastAsia="Sylfaen" w:hAnsi="Sylfaen"/>
          <w:color w:val="000000"/>
          <w:lang w:val="ka-GE"/>
        </w:rPr>
        <w:t>“</w:t>
      </w:r>
      <w:r w:rsidRPr="007552C0">
        <w:rPr>
          <w:rFonts w:ascii="Sylfaen" w:eastAsia="Sylfaen" w:hAnsi="Sylfaen"/>
          <w:color w:val="000000"/>
          <w:lang w:val="ka-GE"/>
        </w:rPr>
        <w:t xml:space="preserve"> ჩამოყალიბდეს შემდეგი რედაქციით:</w:t>
      </w:r>
    </w:p>
    <w:p w:rsidR="005D4012" w:rsidRPr="007552C0" w:rsidRDefault="005D4012" w:rsidP="005D4012">
      <w:pPr>
        <w:rPr>
          <w:rFonts w:ascii="Sylfaen" w:eastAsia="Sylfaen" w:hAnsi="Sylfaen"/>
          <w:color w:val="000000"/>
          <w:lang w:val="ka-GE"/>
        </w:rPr>
      </w:pPr>
    </w:p>
    <w:tbl>
      <w:tblPr>
        <w:tblW w:w="10710" w:type="dxa"/>
        <w:tblInd w:w="-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9982"/>
      </w:tblGrid>
      <w:tr w:rsidR="005D4012" w:rsidRPr="007552C0" w:rsidTr="005D4012">
        <w:trPr>
          <w:trHeight w:val="262"/>
        </w:trPr>
        <w:tc>
          <w:tcPr>
            <w:tcW w:w="72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4F771E">
            <w:r w:rsidRPr="007552C0">
              <w:rPr>
                <w:rFonts w:ascii="Sylfaen" w:hAnsi="Sylfaen"/>
                <w:lang w:val="ka-GE"/>
              </w:rPr>
              <w:t>„</w:t>
            </w:r>
            <w:r w:rsidRPr="007552C0">
              <w:t>6.11</w:t>
            </w:r>
          </w:p>
        </w:tc>
        <w:tc>
          <w:tcPr>
            <w:tcW w:w="99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5D4012">
            <w:pPr>
              <w:jc w:val="both"/>
            </w:pPr>
            <w:proofErr w:type="spellStart"/>
            <w:r w:rsidRPr="007552C0">
              <w:rPr>
                <w:rFonts w:ascii="Sylfaen" w:hAnsi="Sylfaen" w:cs="Sylfaen"/>
              </w:rPr>
              <w:t>სახელმწიფო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ინსპექტორის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სამსახური</w:t>
            </w:r>
            <w:proofErr w:type="spellEnd"/>
            <w:r w:rsidRPr="007552C0">
              <w:t xml:space="preserve"> (</w:t>
            </w:r>
            <w:proofErr w:type="spellStart"/>
            <w:r w:rsidRPr="007552C0">
              <w:rPr>
                <w:rFonts w:ascii="Sylfaen" w:hAnsi="Sylfaen" w:cs="Sylfaen"/>
              </w:rPr>
              <w:t>პროგრამული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კოდი</w:t>
            </w:r>
            <w:proofErr w:type="spellEnd"/>
            <w:r w:rsidRPr="007552C0">
              <w:t xml:space="preserve"> 51 00)</w:t>
            </w:r>
          </w:p>
        </w:tc>
      </w:tr>
      <w:tr w:rsidR="005D4012" w:rsidRPr="007552C0" w:rsidTr="005D4012">
        <w:trPr>
          <w:trHeight w:val="262"/>
        </w:trPr>
        <w:tc>
          <w:tcPr>
            <w:tcW w:w="72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4F771E"/>
        </w:tc>
        <w:tc>
          <w:tcPr>
            <w:tcW w:w="99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5D4012">
            <w:pPr>
              <w:jc w:val="both"/>
            </w:pPr>
            <w:proofErr w:type="spellStart"/>
            <w:r w:rsidRPr="007552C0">
              <w:rPr>
                <w:rFonts w:ascii="Sylfaen" w:hAnsi="Sylfaen" w:cs="Sylfaen"/>
              </w:rPr>
              <w:t>პერსონალური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მარეგულირებელი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კანონმდებლობის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საერთაშორისოდ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აღიარებულ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სტანდარტებთან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ევროპის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კავშირისა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ევროპის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საბჭოს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სამართლებრივ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აქტებთან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ჰარმონიზაციის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ხელშეწყობა</w:t>
            </w:r>
            <w:proofErr w:type="spellEnd"/>
            <w:r w:rsidRPr="007552C0">
              <w:t xml:space="preserve">; </w:t>
            </w:r>
            <w:proofErr w:type="spellStart"/>
            <w:r w:rsidRPr="007552C0">
              <w:rPr>
                <w:rFonts w:ascii="Sylfaen" w:hAnsi="Sylfaen" w:cs="Sylfaen"/>
              </w:rPr>
              <w:t>კომპეტენციის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ფარგლებში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საქართველოს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მიერ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ნაკისრი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ვალდებულებების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შესრულებაში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მონაწილეობა</w:t>
            </w:r>
            <w:proofErr w:type="spellEnd"/>
            <w:r w:rsidRPr="007552C0">
              <w:t xml:space="preserve">; </w:t>
            </w:r>
            <w:proofErr w:type="spellStart"/>
            <w:r w:rsidRPr="007552C0">
              <w:rPr>
                <w:rFonts w:ascii="Sylfaen" w:hAnsi="Sylfaen" w:cs="Sylfaen"/>
              </w:rPr>
              <w:t>სხვა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უწყებებთან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ადგილობრივ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ორგანიზაციებთან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სხვა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სახელმწიფოების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საზედამხედველო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ორგანოებთან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თანამშრომლობა</w:t>
            </w:r>
            <w:proofErr w:type="spellEnd"/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r w:rsidRPr="007552C0">
              <w:t>„</w:t>
            </w:r>
            <w:proofErr w:type="spellStart"/>
            <w:r w:rsidRPr="007552C0">
              <w:rPr>
                <w:rFonts w:ascii="Sylfaen" w:hAnsi="Sylfaen" w:cs="Sylfaen"/>
              </w:rPr>
              <w:t>პერსონალურ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შესახებ</w:t>
            </w:r>
            <w:proofErr w:type="spellEnd"/>
            <w:r w:rsidRPr="007552C0">
              <w:t xml:space="preserve">“ </w:t>
            </w:r>
            <w:proofErr w:type="spellStart"/>
            <w:r w:rsidRPr="007552C0">
              <w:rPr>
                <w:rFonts w:ascii="Sylfaen" w:hAnsi="Sylfaen" w:cs="Sylfaen"/>
              </w:rPr>
              <w:t>საქართველოს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კანონით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გათვალისწინებული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საგამოძიებო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მოქმედებების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ელექტრონული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კომუნიკაციის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მაიდენტიფიცირებელ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ცენტრალურ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ბანკში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განხორციელებული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აქტივობების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კონტროლი</w:t>
            </w:r>
            <w:proofErr w:type="spellEnd"/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დაცვასთან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დაკავშირებული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განცხადებების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განხილვა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მათზე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რეაგირება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აგრეთვე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საჯარო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კერძო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დაწესებულებებისათვის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ფიზიკური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პირებისათვის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დაცვასთან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დაკავშირებულ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საკითხებზე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კონსულტაციების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გაწევა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დამუშავების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კანონიერების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შემოწმება</w:t>
            </w:r>
            <w:proofErr w:type="spellEnd"/>
            <w:r w:rsidRPr="007552C0">
              <w:t xml:space="preserve"> (</w:t>
            </w:r>
            <w:proofErr w:type="spellStart"/>
            <w:r w:rsidRPr="007552C0">
              <w:rPr>
                <w:rFonts w:ascii="Sylfaen" w:hAnsi="Sylfaen" w:cs="Sylfaen"/>
              </w:rPr>
              <w:t>ინსპექტირება</w:t>
            </w:r>
            <w:proofErr w:type="spellEnd"/>
            <w:r w:rsidRPr="007552C0">
              <w:t>);</w:t>
            </w:r>
          </w:p>
          <w:p w:rsidR="005D4012" w:rsidRPr="007552C0" w:rsidRDefault="005D4012" w:rsidP="005D4012">
            <w:pPr>
              <w:jc w:val="both"/>
            </w:pPr>
            <w:proofErr w:type="spellStart"/>
            <w:r w:rsidRPr="007552C0">
              <w:rPr>
                <w:rFonts w:ascii="Sylfaen" w:hAnsi="Sylfaen" w:cs="Sylfaen"/>
              </w:rPr>
              <w:t>სახელმწიფო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ინსპექტორის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გადაწყვეტილებების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აღსრულების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კონტროლი</w:t>
            </w:r>
            <w:proofErr w:type="spellEnd"/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proofErr w:type="spellStart"/>
            <w:r w:rsidRPr="007552C0">
              <w:rPr>
                <w:rFonts w:ascii="Sylfaen" w:hAnsi="Sylfaen" w:cs="Sylfaen"/>
              </w:rPr>
              <w:t>სხვა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სახელმწიფოში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ან</w:t>
            </w:r>
            <w:proofErr w:type="spellEnd"/>
            <w:r w:rsidRPr="007552C0">
              <w:t>/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ორგანიზაციაში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პერსონალურ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სათანადო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გარანტიების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არსებობის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შეფასება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გადაცემაზე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ნებართვის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გაცემა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საქართველოს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კანონმდებლობის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შესაბამისად</w:t>
            </w:r>
            <w:proofErr w:type="spellEnd"/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proofErr w:type="spellStart"/>
            <w:r w:rsidRPr="007552C0">
              <w:rPr>
                <w:rFonts w:ascii="Sylfaen" w:hAnsi="Sylfaen" w:cs="Sylfaen"/>
              </w:rPr>
              <w:t>პირადი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ცხოვრების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ხელშეუხებლობის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პერსონალური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დამუშავებისა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შესახებ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საზოგადოების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ცნობიერების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ამაღლება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მდგომარეობისა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მასთან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დაკავშირებული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მნიშვნელოვანი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მოვლენების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შესახებ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საზოგადოების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ინფორმირება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პერსონალურ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დაცვის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თემაზე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ტრენინგების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საჯარო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შეხვედრებისა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სემინარების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ორგანიზება</w:t>
            </w:r>
            <w:proofErr w:type="spellEnd"/>
            <w:r w:rsidRPr="007552C0">
              <w:t>;</w:t>
            </w:r>
          </w:p>
          <w:p w:rsidR="007552C0" w:rsidRDefault="005D4012" w:rsidP="007552C0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7552C0">
              <w:rPr>
                <w:rFonts w:ascii="Sylfaen" w:hAnsi="Sylfaen" w:cs="Sylfaen"/>
              </w:rPr>
              <w:t>სამართალშემოქმედებით</w:t>
            </w:r>
            <w:proofErr w:type="spellEnd"/>
            <w:proofErr w:type="gram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პროცესში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მონაწილეობა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დამუშავების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კანონმდებლობის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სრულყოფის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მიზნით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მათ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შორის</w:t>
            </w:r>
            <w:proofErr w:type="spellEnd"/>
            <w:r w:rsidRPr="007552C0">
              <w:t xml:space="preserve">, </w:t>
            </w:r>
            <w:proofErr w:type="spellStart"/>
            <w:r w:rsidRPr="007552C0">
              <w:rPr>
                <w:rFonts w:ascii="Sylfaen" w:hAnsi="Sylfaen" w:cs="Sylfaen"/>
              </w:rPr>
              <w:t>მონაცემთა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დამუშავებასთან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დაკავშირებულ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ნორმატიულ</w:t>
            </w:r>
            <w:proofErr w:type="spellEnd"/>
            <w:r w:rsidRPr="007552C0"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აქტებზე</w:t>
            </w:r>
            <w:proofErr w:type="spellEnd"/>
            <w:r w:rsidR="007552C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7552C0">
              <w:rPr>
                <w:rFonts w:ascii="Sylfaen" w:hAnsi="Sylfaen" w:cs="Sylfaen"/>
              </w:rPr>
              <w:t>დასკვნების</w:t>
            </w:r>
            <w:proofErr w:type="spellEnd"/>
            <w:r w:rsidR="007552C0">
              <w:rPr>
                <w:rFonts w:ascii="Sylfaen" w:hAnsi="Sylfaen" w:cs="Sylfaen"/>
                <w:lang w:val="ka-GE"/>
              </w:rPr>
              <w:t xml:space="preserve"> </w:t>
            </w:r>
            <w:bookmarkStart w:id="0" w:name="_GoBack"/>
            <w:bookmarkEnd w:id="0"/>
            <w:proofErr w:type="spellStart"/>
            <w:r w:rsidRPr="007552C0">
              <w:rPr>
                <w:rFonts w:ascii="Sylfaen" w:hAnsi="Sylfaen" w:cs="Sylfaen"/>
              </w:rPr>
              <w:t>მომზადება</w:t>
            </w:r>
            <w:proofErr w:type="spellEnd"/>
            <w:r w:rsidRPr="007552C0">
              <w:t>.</w:t>
            </w:r>
            <w:r w:rsidRPr="007552C0">
              <w:rPr>
                <w:rFonts w:ascii="Sylfaen" w:hAnsi="Sylfaen"/>
                <w:lang w:val="ka-GE"/>
              </w:rPr>
              <w:t>“</w:t>
            </w:r>
          </w:p>
          <w:p w:rsidR="005D4012" w:rsidRPr="007552C0" w:rsidRDefault="005D4012" w:rsidP="007552C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BB27E8" w:rsidRPr="007552C0" w:rsidRDefault="00BB27E8"/>
    <w:sectPr w:rsidR="00BB27E8" w:rsidRPr="007552C0" w:rsidSect="007552C0">
      <w:footerReference w:type="default" r:id="rId6"/>
      <w:pgSz w:w="12240" w:h="15840"/>
      <w:pgMar w:top="1440" w:right="720" w:bottom="1440" w:left="144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70" w:rsidRDefault="00111B70" w:rsidP="007552C0">
      <w:pPr>
        <w:spacing w:after="0" w:line="240" w:lineRule="auto"/>
      </w:pPr>
      <w:r>
        <w:separator/>
      </w:r>
    </w:p>
  </w:endnote>
  <w:endnote w:type="continuationSeparator" w:id="0">
    <w:p w:rsidR="00111B70" w:rsidRDefault="00111B70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70" w:rsidRDefault="00111B70" w:rsidP="007552C0">
      <w:pPr>
        <w:spacing w:after="0" w:line="240" w:lineRule="auto"/>
      </w:pPr>
      <w:r>
        <w:separator/>
      </w:r>
    </w:p>
  </w:footnote>
  <w:footnote w:type="continuationSeparator" w:id="0">
    <w:p w:rsidR="00111B70" w:rsidRDefault="00111B70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5D4012"/>
    <w:rsid w:val="007552C0"/>
    <w:rsid w:val="00BB27E8"/>
    <w:rsid w:val="00CD4137"/>
    <w:rsid w:val="00E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7FF7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dcterms:created xsi:type="dcterms:W3CDTF">2019-09-17T06:50:00Z</dcterms:created>
  <dcterms:modified xsi:type="dcterms:W3CDTF">2019-09-17T10:48:00Z</dcterms:modified>
</cp:coreProperties>
</file>